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A0D03" w14:textId="2E059E14" w:rsidR="00F135AB" w:rsidRPr="00A6791D" w:rsidRDefault="00D76188" w:rsidP="00A6791D">
      <w:pPr>
        <w:spacing w:after="0" w:line="276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Арбитражный суд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Тульской области</w:t>
      </w:r>
    </w:p>
    <w:p w14:paraId="3FAAE3C4" w14:textId="390F85C5" w:rsidR="00D76188" w:rsidRPr="00A6791D" w:rsidRDefault="00D76188" w:rsidP="00A6791D">
      <w:pPr>
        <w:spacing w:after="0" w:line="276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Судье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Иванову И.И.</w:t>
      </w:r>
    </w:p>
    <w:p w14:paraId="238B9AC1" w14:textId="3DBC9CD4" w:rsidR="00D76188" w:rsidRPr="00A6791D" w:rsidRDefault="00D76188" w:rsidP="00A6791D">
      <w:pPr>
        <w:spacing w:after="0" w:line="276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07D94C22" w14:textId="73291627" w:rsidR="00D76188" w:rsidRPr="00A6791D" w:rsidRDefault="00D76188" w:rsidP="00A6791D">
      <w:pPr>
        <w:spacing w:after="0" w:line="276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Истец: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АО «Универсалбанк»</w:t>
      </w:r>
    </w:p>
    <w:p w14:paraId="0A43D626" w14:textId="677B2C92" w:rsidR="00D76188" w:rsidRPr="00A6791D" w:rsidRDefault="00D76188" w:rsidP="00A6791D">
      <w:pPr>
        <w:spacing w:after="0" w:line="276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7B69C2CA" w14:textId="44B3C359" w:rsidR="00D76188" w:rsidRPr="00A6791D" w:rsidRDefault="00D76188" w:rsidP="00A6791D">
      <w:pPr>
        <w:spacing w:after="0" w:line="276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Ответчик: </w:t>
      </w:r>
      <w:r w:rsidR="00C83705" w:rsidRPr="008F2CA1">
        <w:rPr>
          <w:rFonts w:ascii="Times New Roman" w:hAnsi="Times New Roman" w:cs="Times New Roman"/>
          <w:color w:val="FF0000"/>
          <w:sz w:val="24"/>
          <w:szCs w:val="24"/>
        </w:rPr>
        <w:t>ИП Антонов А</w:t>
      </w:r>
      <w:r w:rsidR="008B31D8" w:rsidRPr="008F2CA1">
        <w:rPr>
          <w:rFonts w:ascii="Times New Roman" w:hAnsi="Times New Roman" w:cs="Times New Roman"/>
          <w:color w:val="FF0000"/>
          <w:sz w:val="24"/>
          <w:szCs w:val="24"/>
        </w:rPr>
        <w:t>лексей Анатольевич</w:t>
      </w:r>
    </w:p>
    <w:p w14:paraId="2274C793" w14:textId="751919A8" w:rsidR="00D76188" w:rsidRPr="00A6791D" w:rsidRDefault="00D76188" w:rsidP="00A6791D">
      <w:pPr>
        <w:spacing w:after="0" w:line="276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5EFA3844" w14:textId="621CCB77" w:rsidR="00D76188" w:rsidRPr="00A6791D" w:rsidRDefault="00D76188" w:rsidP="00A6791D">
      <w:pPr>
        <w:spacing w:after="0" w:line="276" w:lineRule="auto"/>
        <w:ind w:left="5670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>Дело № А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68-16000/2019</w:t>
      </w:r>
    </w:p>
    <w:p w14:paraId="05B67065" w14:textId="43029634" w:rsidR="00D76188" w:rsidRPr="00A6791D" w:rsidRDefault="00D76188" w:rsidP="00A6791D">
      <w:pPr>
        <w:spacing w:after="0" w:line="276" w:lineRule="auto"/>
        <w:ind w:left="5670"/>
        <w:rPr>
          <w:rFonts w:ascii="Times New Roman" w:hAnsi="Times New Roman" w:cs="Times New Roman"/>
          <w:sz w:val="24"/>
          <w:szCs w:val="24"/>
        </w:rPr>
      </w:pPr>
    </w:p>
    <w:p w14:paraId="5549159E" w14:textId="76C01B8F" w:rsidR="00D76188" w:rsidRPr="00A6791D" w:rsidRDefault="00D76188" w:rsidP="00A6791D">
      <w:pPr>
        <w:spacing w:after="0" w:line="276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14:paraId="42EE38E1" w14:textId="420E94B2" w:rsidR="00D76188" w:rsidRPr="00A6791D" w:rsidRDefault="00D76188" w:rsidP="009D2F6A">
      <w:pPr>
        <w:spacing w:after="0" w:line="276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Ходатайство о приостановлении </w:t>
      </w:r>
      <w:r w:rsidR="00C83705" w:rsidRPr="00A6791D">
        <w:rPr>
          <w:rFonts w:ascii="Times New Roman" w:hAnsi="Times New Roman" w:cs="Times New Roman"/>
          <w:sz w:val="24"/>
          <w:szCs w:val="24"/>
        </w:rPr>
        <w:t>производства по делу</w:t>
      </w:r>
    </w:p>
    <w:p w14:paraId="446B5884" w14:textId="652F9059" w:rsidR="00C83705" w:rsidRPr="00A6791D" w:rsidRDefault="00C83705" w:rsidP="009D2F6A">
      <w:pPr>
        <w:spacing w:after="0" w:line="276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CC1A2B6" w14:textId="0474D376" w:rsidR="00C83705" w:rsidRPr="00A6791D" w:rsidRDefault="00C83705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Согласно исковому заявлению рассматриваемые требования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о взыскании с ИП Антонова А.А. (заемщика) задолженности по кредитному договору № 059/19 от 05.07.2019 основаны на н</w:t>
      </w:r>
      <w:r w:rsidR="00AF0E49">
        <w:rPr>
          <w:rFonts w:ascii="Times New Roman" w:hAnsi="Times New Roman" w:cs="Times New Roman"/>
          <w:color w:val="FF0000"/>
          <w:sz w:val="24"/>
          <w:szCs w:val="24"/>
        </w:rPr>
        <w:t>ен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 xml:space="preserve">адлежащем исполнении ответчиком условий </w:t>
      </w:r>
      <w:r w:rsidR="00EF7829" w:rsidRPr="008F2CA1">
        <w:rPr>
          <w:rFonts w:ascii="Times New Roman" w:hAnsi="Times New Roman" w:cs="Times New Roman"/>
          <w:color w:val="FF0000"/>
          <w:sz w:val="24"/>
          <w:szCs w:val="24"/>
        </w:rPr>
        <w:t>данного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 xml:space="preserve"> договора</w:t>
      </w:r>
      <w:r w:rsidRPr="00A6791D">
        <w:rPr>
          <w:rFonts w:ascii="Times New Roman" w:hAnsi="Times New Roman" w:cs="Times New Roman"/>
          <w:sz w:val="24"/>
          <w:szCs w:val="24"/>
        </w:rPr>
        <w:t>.</w:t>
      </w:r>
    </w:p>
    <w:p w14:paraId="611AADB6" w14:textId="50B8EEDF" w:rsidR="00C83705" w:rsidRPr="00A6791D" w:rsidRDefault="00C83705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Очередное судебное заседание по рассмотрению указанных требований назначено на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05.03.2020</w:t>
      </w:r>
      <w:r w:rsidRPr="00A6791D">
        <w:rPr>
          <w:rFonts w:ascii="Times New Roman" w:hAnsi="Times New Roman" w:cs="Times New Roman"/>
          <w:sz w:val="24"/>
          <w:szCs w:val="24"/>
        </w:rPr>
        <w:t>.</w:t>
      </w:r>
    </w:p>
    <w:p w14:paraId="61B0AE7C" w14:textId="6651CDF6" w:rsidR="00C83705" w:rsidRPr="00A6791D" w:rsidRDefault="00C83705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Вместе с тем от родных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 xml:space="preserve">ответчика истцу </w:t>
      </w:r>
      <w:r w:rsidRPr="00A6791D">
        <w:rPr>
          <w:rFonts w:ascii="Times New Roman" w:hAnsi="Times New Roman" w:cs="Times New Roman"/>
          <w:sz w:val="24"/>
          <w:szCs w:val="24"/>
        </w:rPr>
        <w:t xml:space="preserve">стало известно о смерти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Антонова А.А.</w:t>
      </w:r>
      <w:r w:rsidRPr="00A6791D">
        <w:rPr>
          <w:rFonts w:ascii="Times New Roman" w:hAnsi="Times New Roman" w:cs="Times New Roman"/>
          <w:sz w:val="24"/>
          <w:szCs w:val="24"/>
        </w:rPr>
        <w:t xml:space="preserve">, в связи с чем дело не может быть рассмотрено в настоящий момент без участия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ответчика</w:t>
      </w:r>
      <w:r w:rsidRPr="00A6791D">
        <w:rPr>
          <w:rFonts w:ascii="Times New Roman" w:hAnsi="Times New Roman" w:cs="Times New Roman"/>
          <w:sz w:val="24"/>
          <w:szCs w:val="24"/>
        </w:rPr>
        <w:t>.</w:t>
      </w:r>
    </w:p>
    <w:p w14:paraId="6B57530C" w14:textId="71A62B43" w:rsidR="00C83705" w:rsidRPr="00A6791D" w:rsidRDefault="00C83705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>В силу п. 3 ч. 1 ст. 143 АПК РФ суд обязан приостановить производство по делу в случае смерти гражданина, являющегося стороной в деле, если спорное правоотношение допускает правопреемство.</w:t>
      </w:r>
    </w:p>
    <w:p w14:paraId="0ED69D68" w14:textId="5138C6E1" w:rsidR="00C83705" w:rsidRPr="008F2CA1" w:rsidRDefault="005E6C2E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F2CA1">
        <w:rPr>
          <w:rFonts w:ascii="Times New Roman" w:hAnsi="Times New Roman" w:cs="Times New Roman"/>
          <w:color w:val="FF0000"/>
          <w:sz w:val="24"/>
          <w:szCs w:val="24"/>
        </w:rPr>
        <w:t>Из условий кредитного договора № 059/19 от 05.07.2019 следует, что кредит выдавался ответчику на приобретение автофургона-рефрижератора в целях последующего его использования в предпринимательской деятельности.</w:t>
      </w:r>
    </w:p>
    <w:p w14:paraId="0A329742" w14:textId="51D30182" w:rsidR="005E6C2E" w:rsidRPr="00A6791D" w:rsidRDefault="005E6C2E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Таким образом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данный кредит был целевым и</w:t>
      </w:r>
      <w:r w:rsidRPr="00A6791D">
        <w:rPr>
          <w:rFonts w:ascii="Times New Roman" w:hAnsi="Times New Roman" w:cs="Times New Roman"/>
          <w:sz w:val="24"/>
          <w:szCs w:val="24"/>
        </w:rPr>
        <w:t xml:space="preserve"> не связан с личностью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заемщика</w:t>
      </w:r>
      <w:r w:rsidRPr="00A6791D">
        <w:rPr>
          <w:rFonts w:ascii="Times New Roman" w:hAnsi="Times New Roman" w:cs="Times New Roman"/>
          <w:sz w:val="24"/>
          <w:szCs w:val="24"/>
        </w:rPr>
        <w:t>.</w:t>
      </w:r>
    </w:p>
    <w:p w14:paraId="26EDAFE5" w14:textId="7208A4EE" w:rsidR="005E6C2E" w:rsidRPr="00A6791D" w:rsidRDefault="005E6C2E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 xml:space="preserve">п. 1 ст. 1175 </w:t>
      </w:r>
      <w:r w:rsidRPr="00A6791D">
        <w:rPr>
          <w:rFonts w:ascii="Times New Roman" w:hAnsi="Times New Roman" w:cs="Times New Roman"/>
          <w:sz w:val="24"/>
          <w:szCs w:val="24"/>
        </w:rPr>
        <w:t xml:space="preserve">ГК РФ  наследники, принявшие наследство,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отвечают по долгам наследодателя солидарно</w:t>
      </w:r>
      <w:r w:rsidRPr="00A6791D">
        <w:rPr>
          <w:rFonts w:ascii="Times New Roman" w:hAnsi="Times New Roman" w:cs="Times New Roman"/>
          <w:sz w:val="24"/>
          <w:szCs w:val="24"/>
        </w:rPr>
        <w:t>.</w:t>
      </w:r>
    </w:p>
    <w:p w14:paraId="50AC2BB5" w14:textId="2289B1D7" w:rsidR="005E6C2E" w:rsidRPr="00A6791D" w:rsidRDefault="005E6C2E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По смыслу п. 1 ст. 1152 </w:t>
      </w:r>
      <w:r w:rsidR="008B31D8" w:rsidRPr="00A6791D">
        <w:rPr>
          <w:rFonts w:ascii="Times New Roman" w:hAnsi="Times New Roman" w:cs="Times New Roman"/>
          <w:sz w:val="24"/>
          <w:szCs w:val="24"/>
        </w:rPr>
        <w:t xml:space="preserve">ГК РФ </w:t>
      </w:r>
      <w:r w:rsidRPr="00A6791D">
        <w:rPr>
          <w:rFonts w:ascii="Times New Roman" w:hAnsi="Times New Roman" w:cs="Times New Roman"/>
          <w:sz w:val="24"/>
          <w:szCs w:val="24"/>
        </w:rPr>
        <w:t>для приобретения наследства наследники его должны принять</w:t>
      </w:r>
      <w:r w:rsidR="008B31D8" w:rsidRPr="00A6791D">
        <w:rPr>
          <w:rFonts w:ascii="Times New Roman" w:hAnsi="Times New Roman" w:cs="Times New Roman"/>
          <w:sz w:val="24"/>
          <w:szCs w:val="24"/>
        </w:rPr>
        <w:t xml:space="preserve"> в течение сроков, установленных ст. 1154 Кодекса.</w:t>
      </w:r>
    </w:p>
    <w:p w14:paraId="17785AE7" w14:textId="7D56AEEA" w:rsidR="008B31D8" w:rsidRPr="00A6791D" w:rsidRDefault="008B31D8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Учитывая то, что рассматриваемые требования не связаны с личностью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 xml:space="preserve">ИП Антонова А.А. </w:t>
      </w:r>
      <w:r w:rsidRPr="00A6791D">
        <w:rPr>
          <w:rFonts w:ascii="Times New Roman" w:hAnsi="Times New Roman" w:cs="Times New Roman"/>
          <w:sz w:val="24"/>
          <w:szCs w:val="24"/>
        </w:rPr>
        <w:t xml:space="preserve">и допускают процессуальное правопреемство на стороне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ответчика</w:t>
      </w:r>
      <w:r w:rsidRPr="00A6791D">
        <w:rPr>
          <w:rFonts w:ascii="Times New Roman" w:hAnsi="Times New Roman" w:cs="Times New Roman"/>
          <w:sz w:val="24"/>
          <w:szCs w:val="24"/>
        </w:rPr>
        <w:t xml:space="preserve">, суд обязан приостановить производство по делу до </w:t>
      </w:r>
      <w:r w:rsidR="003E136E" w:rsidRPr="00A6791D">
        <w:rPr>
          <w:rFonts w:ascii="Times New Roman" w:hAnsi="Times New Roman" w:cs="Times New Roman"/>
          <w:sz w:val="24"/>
          <w:szCs w:val="24"/>
        </w:rPr>
        <w:t xml:space="preserve">принятия наследства наследниками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Антонова А.А.</w:t>
      </w:r>
      <w:r w:rsidR="003E136E" w:rsidRPr="008F2CA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E136E" w:rsidRPr="00A6791D">
        <w:rPr>
          <w:rFonts w:ascii="Times New Roman" w:hAnsi="Times New Roman" w:cs="Times New Roman"/>
          <w:sz w:val="24"/>
          <w:szCs w:val="24"/>
        </w:rPr>
        <w:t>(п. 3 ст. 1175 ГК РФ).</w:t>
      </w:r>
    </w:p>
    <w:p w14:paraId="5F67041E" w14:textId="3C8A0438" w:rsidR="008B31D8" w:rsidRPr="00A6791D" w:rsidRDefault="008B31D8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>На основании изложенного, руководствуюсь п. 3 ч. 1 ст. 143 АПК РФ,</w:t>
      </w:r>
    </w:p>
    <w:p w14:paraId="15D09F01" w14:textId="7F70A7DA" w:rsidR="008B31D8" w:rsidRPr="00A6791D" w:rsidRDefault="008B31D8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E442C5" w14:textId="205E8414" w:rsidR="008B31D8" w:rsidRPr="00A6791D" w:rsidRDefault="008B31D8" w:rsidP="009D2F6A">
      <w:pPr>
        <w:spacing w:after="0" w:line="276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>ПРОШУ:</w:t>
      </w:r>
    </w:p>
    <w:p w14:paraId="64FDA876" w14:textId="7234B5B8" w:rsidR="008B31D8" w:rsidRPr="00A6791D" w:rsidRDefault="008B31D8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2C4189" w14:textId="69D41A85" w:rsidR="008B31D8" w:rsidRPr="00A6791D" w:rsidRDefault="008B31D8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- приостановить производство по делу </w:t>
      </w:r>
      <w:r w:rsidR="003E136E" w:rsidRPr="00A6791D">
        <w:rPr>
          <w:rFonts w:ascii="Times New Roman" w:hAnsi="Times New Roman" w:cs="Times New Roman"/>
          <w:sz w:val="24"/>
          <w:szCs w:val="24"/>
        </w:rPr>
        <w:t>до принятия наследства наследниками</w:t>
      </w:r>
      <w:r w:rsidRPr="00A6791D">
        <w:rPr>
          <w:rFonts w:ascii="Times New Roman" w:hAnsi="Times New Roman" w:cs="Times New Roman"/>
          <w:sz w:val="24"/>
          <w:szCs w:val="24"/>
        </w:rPr>
        <w:t xml:space="preserve">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Антонова Алексея Анатольевича</w:t>
      </w:r>
      <w:r w:rsidR="00974A01" w:rsidRPr="00A6791D">
        <w:rPr>
          <w:rFonts w:ascii="Times New Roman" w:hAnsi="Times New Roman" w:cs="Times New Roman"/>
          <w:sz w:val="24"/>
          <w:szCs w:val="24"/>
        </w:rPr>
        <w:t>.</w:t>
      </w:r>
    </w:p>
    <w:p w14:paraId="5097FE6B" w14:textId="72083C0A" w:rsidR="008B31D8" w:rsidRPr="00A6791D" w:rsidRDefault="008B31D8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5E8040" w14:textId="26CD6C09" w:rsidR="000E4423" w:rsidRDefault="008B31D8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>Приложени</w:t>
      </w:r>
      <w:r w:rsidR="000E4423">
        <w:rPr>
          <w:rFonts w:ascii="Times New Roman" w:hAnsi="Times New Roman" w:cs="Times New Roman"/>
          <w:sz w:val="24"/>
          <w:szCs w:val="24"/>
        </w:rPr>
        <w:t>я</w:t>
      </w:r>
      <w:r w:rsidRPr="00A6791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F43E6C" w14:textId="1A92843D" w:rsidR="008B31D8" w:rsidRPr="008F2CA1" w:rsidRDefault="000E4423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8B31D8" w:rsidRPr="008F2CA1">
        <w:rPr>
          <w:rFonts w:ascii="Times New Roman" w:hAnsi="Times New Roman" w:cs="Times New Roman"/>
          <w:color w:val="FF0000"/>
          <w:sz w:val="24"/>
          <w:szCs w:val="24"/>
        </w:rPr>
        <w:t>уведомление о смерти Антонова А.А., полученное истцом от родных ответчика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,</w:t>
      </w:r>
    </w:p>
    <w:p w14:paraId="01E7E950" w14:textId="0C3DFB8E" w:rsidR="000E4423" w:rsidRPr="00A6791D" w:rsidRDefault="000E4423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доверенность представителя.</w:t>
      </w:r>
    </w:p>
    <w:p w14:paraId="24F8EA97" w14:textId="7C4C6264" w:rsidR="008B31D8" w:rsidRPr="00A6791D" w:rsidRDefault="008B31D8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6797BB" w14:textId="5286312B" w:rsidR="008B31D8" w:rsidRPr="008F2CA1" w:rsidRDefault="008B31D8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6791D">
        <w:rPr>
          <w:rFonts w:ascii="Times New Roman" w:hAnsi="Times New Roman" w:cs="Times New Roman"/>
          <w:sz w:val="24"/>
          <w:szCs w:val="24"/>
        </w:rPr>
        <w:t xml:space="preserve">Представитель по доверенности                                                                </w:t>
      </w:r>
      <w:r w:rsidR="00A6791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6791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О.Ю. Борисов</w:t>
      </w:r>
    </w:p>
    <w:p w14:paraId="559EFA38" w14:textId="326B39AF" w:rsidR="008B31D8" w:rsidRPr="008F2CA1" w:rsidRDefault="008B31D8" w:rsidP="009D2F6A">
      <w:pPr>
        <w:spacing w:after="0" w:line="276" w:lineRule="auto"/>
        <w:ind w:left="-567"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8F2CA1">
        <w:rPr>
          <w:rFonts w:ascii="Times New Roman" w:hAnsi="Times New Roman" w:cs="Times New Roman"/>
          <w:color w:val="FF0000"/>
          <w:sz w:val="24"/>
          <w:szCs w:val="24"/>
        </w:rPr>
        <w:t>8</w:t>
      </w:r>
      <w:r w:rsidR="009D2F6A" w:rsidRPr="008F2CA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8F2CA1">
        <w:rPr>
          <w:rFonts w:ascii="Times New Roman" w:hAnsi="Times New Roman" w:cs="Times New Roman"/>
          <w:color w:val="FF0000"/>
          <w:sz w:val="24"/>
          <w:szCs w:val="24"/>
        </w:rPr>
        <w:t>919 111 11 11</w:t>
      </w:r>
    </w:p>
    <w:p w14:paraId="13C94DC1" w14:textId="77777777" w:rsidR="005E6C2E" w:rsidRPr="00A6791D" w:rsidRDefault="005E6C2E" w:rsidP="009D2F6A">
      <w:pPr>
        <w:spacing w:after="0" w:line="276" w:lineRule="auto"/>
        <w:ind w:left="-567"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5E6C2E" w:rsidRPr="00A6791D" w:rsidSect="00A6791D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5AB"/>
    <w:rsid w:val="000E4423"/>
    <w:rsid w:val="00294953"/>
    <w:rsid w:val="003E136E"/>
    <w:rsid w:val="005E6C2E"/>
    <w:rsid w:val="008B31D8"/>
    <w:rsid w:val="008F2CA1"/>
    <w:rsid w:val="00974A01"/>
    <w:rsid w:val="009D2F6A"/>
    <w:rsid w:val="00A6791D"/>
    <w:rsid w:val="00AF0E49"/>
    <w:rsid w:val="00C83705"/>
    <w:rsid w:val="00D76188"/>
    <w:rsid w:val="00E25972"/>
    <w:rsid w:val="00EF7829"/>
    <w:rsid w:val="00F1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C18F7"/>
  <w15:chartTrackingRefBased/>
  <w15:docId w15:val="{55B24079-EF11-4700-AC75-4F4F82EF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 Селенских</dc:creator>
  <cp:keywords/>
  <dc:description/>
  <cp:lastModifiedBy>Степан Селенских</cp:lastModifiedBy>
  <cp:revision>11</cp:revision>
  <dcterms:created xsi:type="dcterms:W3CDTF">2020-05-02T09:47:00Z</dcterms:created>
  <dcterms:modified xsi:type="dcterms:W3CDTF">2021-06-09T17:22:00Z</dcterms:modified>
</cp:coreProperties>
</file>